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6"/>
      </w:tblGrid>
      <w:tr w:rsidR="00E44882" w:rsidRPr="002038F3" w14:paraId="6E8E2068" w14:textId="77777777" w:rsidTr="00E44882">
        <w:tc>
          <w:tcPr>
            <w:tcW w:w="9786" w:type="dxa"/>
          </w:tcPr>
          <w:p w14:paraId="316AF036" w14:textId="77777777" w:rsidR="00E44882" w:rsidRPr="00E44882" w:rsidRDefault="00E44882" w:rsidP="008522BA">
            <w:pPr>
              <w:spacing w:line="276" w:lineRule="auto"/>
              <w:ind w:right="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4882">
              <w:rPr>
                <w:rFonts w:ascii="Arial" w:hAnsi="Arial" w:cs="Arial"/>
                <w:color w:val="000000"/>
                <w:sz w:val="24"/>
                <w:szCs w:val="24"/>
              </w:rPr>
              <w:t xml:space="preserve">Activités TVA éligibles à l’aide aux entreprises exerçant une activité dite </w:t>
            </w:r>
            <w:r w:rsidRPr="00E44882">
              <w:rPr>
                <w:rFonts w:ascii="Arial" w:hAnsi="Arial" w:cs="Arial"/>
                <w:color w:val="000000"/>
                <w:sz w:val="24"/>
                <w:szCs w:val="24"/>
              </w:rPr>
              <w:t>« </w:t>
            </w:r>
            <w:r w:rsidRPr="00E44882">
              <w:rPr>
                <w:rFonts w:ascii="Arial" w:hAnsi="Arial" w:cs="Arial"/>
                <w:color w:val="000000"/>
                <w:sz w:val="24"/>
                <w:szCs w:val="24"/>
              </w:rPr>
              <w:t>non essentielle</w:t>
            </w:r>
            <w:r w:rsidRPr="00E44882">
              <w:rPr>
                <w:rFonts w:ascii="Arial" w:hAnsi="Arial" w:cs="Arial"/>
                <w:color w:val="000000"/>
                <w:sz w:val="24"/>
                <w:szCs w:val="24"/>
              </w:rPr>
              <w:t> »</w:t>
            </w:r>
          </w:p>
        </w:tc>
      </w:tr>
      <w:tr w:rsidR="00E44882" w:rsidRPr="00767F57" w14:paraId="6A59E80B" w14:textId="77777777" w:rsidTr="00E44882">
        <w:tc>
          <w:tcPr>
            <w:tcW w:w="9786" w:type="dxa"/>
          </w:tcPr>
          <w:p w14:paraId="5D7E18FC" w14:textId="77777777" w:rsidR="00E44882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916844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F57">
              <w:rPr>
                <w:rFonts w:ascii="Arial" w:hAnsi="Arial" w:cs="Arial"/>
                <w:color w:val="000000"/>
                <w:sz w:val="20"/>
                <w:szCs w:val="20"/>
              </w:rPr>
              <w:t>45.113 - Commerce de détail d'automobiles et d'autres véhicules automobiles légers (inférieur ou égal à 3,5 tonnes)</w:t>
            </w:r>
          </w:p>
        </w:tc>
      </w:tr>
      <w:tr w:rsidR="00E44882" w:rsidRPr="00767F57" w14:paraId="147131A2" w14:textId="77777777" w:rsidTr="00E44882">
        <w:tc>
          <w:tcPr>
            <w:tcW w:w="9786" w:type="dxa"/>
          </w:tcPr>
          <w:p w14:paraId="1627EB0E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45.193 -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d'autres véhicules automobiles (&gt; 3,5 tonnes)</w:t>
            </w:r>
          </w:p>
        </w:tc>
      </w:tr>
      <w:tr w:rsidR="00E44882" w:rsidRPr="00767F57" w14:paraId="24909215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9DA82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45.206 -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Lavage de véhicules automobiles</w:t>
            </w:r>
          </w:p>
        </w:tc>
      </w:tr>
      <w:tr w:rsidR="00E44882" w:rsidRPr="00767F57" w14:paraId="2C23F427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0F5D6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45.320 -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d'équipements de véhicules automobiles</w:t>
            </w:r>
          </w:p>
        </w:tc>
      </w:tr>
      <w:tr w:rsidR="00E44882" w:rsidRPr="00767F57" w14:paraId="71A615D1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A34BC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47.191 -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en magasin non spécialisé sans prédominance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alimentaire (surface de vente &lt; 2500m²)</w:t>
            </w:r>
          </w:p>
        </w:tc>
      </w:tr>
      <w:tr w:rsidR="00E44882" w:rsidRPr="00767F57" w14:paraId="10731F6E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FE725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47.192 -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en magasin non spécialisé sans prédominance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alimentaire (surface de vente ≥ 2500m²)</w:t>
            </w:r>
          </w:p>
        </w:tc>
      </w:tr>
      <w:tr w:rsidR="00E44882" w:rsidRPr="00767F57" w14:paraId="55060CB1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98026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47.410 -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d'ordinateurs, d'unités périphériques et de logiciels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en magasin spécialisé</w:t>
            </w:r>
          </w:p>
        </w:tc>
      </w:tr>
      <w:tr w:rsidR="00E44882" w:rsidRPr="00767F57" w14:paraId="7F214CE4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1C8CD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47.430 -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matériels audio-vidéo en magasin spécialisé</w:t>
            </w:r>
          </w:p>
        </w:tc>
      </w:tr>
      <w:tr w:rsidR="00E44882" w:rsidRPr="00767F57" w14:paraId="14DEFAB9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FC0AA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47.512 -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linges de maison en magasin spécialisé</w:t>
            </w:r>
          </w:p>
        </w:tc>
      </w:tr>
      <w:tr w:rsidR="00E44882" w:rsidRPr="00767F57" w14:paraId="0348914E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55131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47.519 -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d'autres textiles en magasin spécialisé</w:t>
            </w:r>
          </w:p>
        </w:tc>
      </w:tr>
      <w:tr w:rsidR="00E44882" w:rsidRPr="00767F57" w14:paraId="6A5E8F1A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B2246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47.523 -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carrelage en magasin spécialisé</w:t>
            </w:r>
          </w:p>
        </w:tc>
      </w:tr>
      <w:tr w:rsidR="00E44882" w:rsidRPr="00767F57" w14:paraId="748E8734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4C7B7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47.524 -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parquet, de laminés et de revêtement en liège 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magasin spécialisé</w:t>
            </w:r>
          </w:p>
        </w:tc>
      </w:tr>
      <w:tr w:rsidR="00E44882" w:rsidRPr="00767F57" w14:paraId="7A1A5917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5B9EC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47.527 -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d'articles et de matériels d'installations sanitaires 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magasin spécialisé</w:t>
            </w:r>
          </w:p>
        </w:tc>
      </w:tr>
      <w:tr w:rsidR="00E44882" w:rsidRPr="00767F57" w14:paraId="17E5C7DF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8B6B3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47.530 -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tapis, de moquettes et de revêtements de murs 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de sols en magasin spécialisé</w:t>
            </w:r>
          </w:p>
        </w:tc>
      </w:tr>
      <w:tr w:rsidR="00E44882" w:rsidRPr="00767F57" w14:paraId="36A82F8E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17D7E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47.540 -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d'appareils électroménagers en magasin spécialisé</w:t>
            </w:r>
          </w:p>
        </w:tc>
      </w:tr>
      <w:tr w:rsidR="00E44882" w:rsidRPr="00767F57" w14:paraId="292C992F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519D3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47.591 -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mobilier de maison en magasin spécialisé</w:t>
            </w:r>
          </w:p>
        </w:tc>
      </w:tr>
      <w:tr w:rsidR="00E44882" w:rsidRPr="00767F57" w14:paraId="4833119E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D5859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47.592 -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d'appareils d'éclairage en magasin spécialisé</w:t>
            </w:r>
          </w:p>
        </w:tc>
      </w:tr>
      <w:tr w:rsidR="00E44882" w:rsidRPr="00767F57" w14:paraId="76B11254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7B895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47.593 -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d'appareils ménagers non électriques, de vaisselle,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de verrerie, de porcelaine et de poterie en magasin spécialisé</w:t>
            </w:r>
          </w:p>
        </w:tc>
      </w:tr>
      <w:tr w:rsidR="00E44882" w:rsidRPr="00767F57" w14:paraId="17A494A1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9176E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47.594 -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d'instruments de musique en magasin spécialisé</w:t>
            </w:r>
          </w:p>
        </w:tc>
      </w:tr>
      <w:tr w:rsidR="00E44882" w:rsidRPr="00767F57" w14:paraId="6F3246F1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6AAC7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47.599 -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d'autres articles de ménage en magasin spécialisé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n.c.a</w:t>
            </w:r>
            <w:proofErr w:type="spellEnd"/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44882" w:rsidRPr="00767F57" w14:paraId="6B3FCAD3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883A8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47.630 -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d'enregistrements musicaux et vidéo en magasin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spécialisé</w:t>
            </w:r>
          </w:p>
        </w:tc>
      </w:tr>
      <w:tr w:rsidR="00E44882" w:rsidRPr="00767F57" w14:paraId="1BC1324F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4F82B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47.640 -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d'articles de sport en magasin spécialisé</w:t>
            </w:r>
          </w:p>
        </w:tc>
      </w:tr>
      <w:tr w:rsidR="00E44882" w:rsidRPr="00767F57" w14:paraId="55B46A3F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3CC60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47.650 -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jeux et de jouets en magasin spécialisé</w:t>
            </w:r>
          </w:p>
        </w:tc>
      </w:tr>
      <w:tr w:rsidR="00E44882" w:rsidRPr="00767F57" w14:paraId="55D319F9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CD7E5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47.711 -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vêtements pour dame en magasin spécialisé</w:t>
            </w:r>
          </w:p>
        </w:tc>
      </w:tr>
      <w:tr w:rsidR="00E44882" w:rsidRPr="00767F57" w14:paraId="51A73972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83EA0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47.712 -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vêtements pour homme en magasin spécialisé</w:t>
            </w:r>
          </w:p>
        </w:tc>
      </w:tr>
      <w:tr w:rsidR="00E44882" w:rsidRPr="00767F57" w14:paraId="4FEFFD6C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3A288" w14:textId="77777777" w:rsidR="00E44882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47.713 -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vêtements pour bébé et enfant en magasin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spécialisé</w:t>
            </w:r>
          </w:p>
          <w:p w14:paraId="7E8F0642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4882" w:rsidRPr="00767F57" w14:paraId="7AE5F504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A045B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47.714 -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sous-vêtements, de lingerie et de vêtements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bain en magasin spécialisé</w:t>
            </w:r>
          </w:p>
        </w:tc>
      </w:tr>
      <w:tr w:rsidR="00E44882" w:rsidRPr="00767F57" w14:paraId="01F33F86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5921D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47.715 -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d'accessoires du vêtement en magasin spécialisé</w:t>
            </w:r>
          </w:p>
        </w:tc>
      </w:tr>
      <w:tr w:rsidR="00E44882" w:rsidRPr="00767F57" w14:paraId="748F33A8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8BB1D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47.716 -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vêtements, de sous-vêtements et d'accessoires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pour dame, homme, enfant et bébé en magasin spécialisé, assortiment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général</w:t>
            </w:r>
          </w:p>
        </w:tc>
      </w:tr>
      <w:tr w:rsidR="00E44882" w:rsidRPr="00767F57" w14:paraId="6B0906F1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DA8FF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47.721 -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chaussures en magasin spécialisé</w:t>
            </w:r>
          </w:p>
        </w:tc>
      </w:tr>
      <w:tr w:rsidR="00E44882" w:rsidRPr="00767F57" w14:paraId="6946B689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C3041" w14:textId="77777777" w:rsidR="00E44882" w:rsidRPr="00F954EE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47.722 -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d'articles en cuir et d'articles de voyage en magasin</w:t>
            </w:r>
          </w:p>
          <w:p w14:paraId="6FB40C3F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spécialisé</w:t>
            </w:r>
          </w:p>
        </w:tc>
      </w:tr>
      <w:tr w:rsidR="00E44882" w:rsidRPr="00767F57" w14:paraId="1239CD96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5841A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47.750 -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parfumerie et de produits de beauté en magasin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spécialisé</w:t>
            </w:r>
          </w:p>
        </w:tc>
      </w:tr>
      <w:tr w:rsidR="00E44882" w:rsidRPr="00767F57" w14:paraId="218165D1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0BBCC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47.770 -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d'articles d'horlogerie et de bijouterie en magasin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spécialisé</w:t>
            </w:r>
          </w:p>
        </w:tc>
      </w:tr>
      <w:tr w:rsidR="00E44882" w:rsidRPr="00767F57" w14:paraId="34B956D0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BBB32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47.782 -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matériel photographique, d'optique et de précision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en magasin spécialisé</w:t>
            </w:r>
          </w:p>
        </w:tc>
      </w:tr>
      <w:tr w:rsidR="00E44882" w:rsidRPr="00767F57" w14:paraId="67871054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447E6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47.783 -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d'armes et de munitions en magasin spécialisé</w:t>
            </w:r>
          </w:p>
        </w:tc>
      </w:tr>
      <w:tr w:rsidR="00E44882" w:rsidRPr="00767F57" w14:paraId="2CF2D0C8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A552F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47.784 -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d'articles de droguerie et de produits d'entretien 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magasin spécialisé</w:t>
            </w:r>
          </w:p>
        </w:tc>
      </w:tr>
      <w:tr w:rsidR="00E44882" w:rsidRPr="00767F57" w14:paraId="0E07ADC0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040ED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47.785 -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cycles en magasin spécialisé</w:t>
            </w:r>
          </w:p>
        </w:tc>
      </w:tr>
      <w:tr w:rsidR="00E44882" w:rsidRPr="00767F57" w14:paraId="6388C4FB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156B8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47.786 -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souvenirs et d'articles religieux en magasin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spécialisé</w:t>
            </w:r>
          </w:p>
        </w:tc>
      </w:tr>
      <w:tr w:rsidR="00E44882" w:rsidRPr="00767F57" w14:paraId="5841F2E6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9BFDB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47.787 -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d'objets d'art neufs en magasin spécialisé</w:t>
            </w:r>
          </w:p>
        </w:tc>
      </w:tr>
      <w:tr w:rsidR="00E44882" w:rsidRPr="00767F57" w14:paraId="0B7B5B17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04030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47.788 -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d'articles de puériculture (assortiment général)</w:t>
            </w:r>
          </w:p>
        </w:tc>
      </w:tr>
      <w:tr w:rsidR="00E44882" w:rsidRPr="00767F57" w14:paraId="513E194A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23954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47.789 -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 xml:space="preserve">Autre commerce de détail de biens neufs en magasin spécialisé </w:t>
            </w:r>
            <w:proofErr w:type="spellStart"/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n.c.a</w:t>
            </w:r>
            <w:proofErr w:type="spellEnd"/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44882" w:rsidRPr="00767F57" w14:paraId="4CD077ED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D1A8D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47.791 -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d'antiquités en magasin</w:t>
            </w:r>
          </w:p>
        </w:tc>
      </w:tr>
      <w:tr w:rsidR="00E44882" w:rsidRPr="00767F57" w14:paraId="2AD0F896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59DBB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47.792 -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vêtements d'occasion en magasin</w:t>
            </w:r>
          </w:p>
        </w:tc>
      </w:tr>
      <w:tr w:rsidR="00E44882" w:rsidRPr="00767F57" w14:paraId="1D7E8502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D4A77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47.793 -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biens d'occasion en magasin, sauf vêtements</w:t>
            </w:r>
          </w:p>
        </w:tc>
      </w:tr>
      <w:tr w:rsidR="00E44882" w:rsidRPr="00767F57" w14:paraId="2B74259D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16609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47.820 -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Commerce de détail de textiles, d'habillement et de chaussures sur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éventaires et marchés</w:t>
            </w:r>
          </w:p>
        </w:tc>
      </w:tr>
      <w:tr w:rsidR="00E44882" w:rsidRPr="00767F57" w14:paraId="511F89FC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3B04F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47.890 -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Autres commerces de détail sur éventaires et marchés</w:t>
            </w:r>
          </w:p>
        </w:tc>
      </w:tr>
      <w:tr w:rsidR="00E44882" w:rsidRPr="00767F57" w14:paraId="315AFA23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D66BB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47.990 -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Autres commerces de détail hors magasin, éventaires ou marchés</w:t>
            </w:r>
          </w:p>
        </w:tc>
      </w:tr>
      <w:tr w:rsidR="00E44882" w:rsidRPr="00767F57" w14:paraId="0FE0AB4C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AE144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77.220 -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Location de vidéocassettes et de disques vidéo</w:t>
            </w:r>
          </w:p>
        </w:tc>
      </w:tr>
      <w:tr w:rsidR="00E44882" w:rsidRPr="00767F57" w14:paraId="72A5E73A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841ED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82.190 -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Photocopie, préparation de documents et autres activités spécialisées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soutien de bureau</w:t>
            </w:r>
          </w:p>
        </w:tc>
      </w:tr>
      <w:tr w:rsidR="00E44882" w:rsidRPr="00767F57" w14:paraId="0322FA25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49CDF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95.110 - </w:t>
            </w:r>
            <w:r w:rsidRPr="00F954EE">
              <w:rPr>
                <w:rFonts w:ascii="Arial" w:hAnsi="Arial" w:cs="Arial"/>
                <w:color w:val="000000"/>
                <w:sz w:val="20"/>
                <w:szCs w:val="20"/>
              </w:rPr>
              <w:t>Réparation d'ordinateurs et d'équipements périphériques</w:t>
            </w:r>
          </w:p>
        </w:tc>
      </w:tr>
      <w:tr w:rsidR="00E44882" w:rsidRPr="00767F57" w14:paraId="76D5E47B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31CD4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95.210 - </w:t>
            </w:r>
            <w:r w:rsidRPr="009C7E5C">
              <w:rPr>
                <w:rFonts w:ascii="Arial" w:hAnsi="Arial" w:cs="Arial"/>
                <w:color w:val="000000"/>
                <w:sz w:val="20"/>
                <w:szCs w:val="20"/>
              </w:rPr>
              <w:t>Réparation de produits électroniques grand public</w:t>
            </w:r>
          </w:p>
        </w:tc>
      </w:tr>
      <w:tr w:rsidR="00E44882" w:rsidRPr="00767F57" w14:paraId="705D70CD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B3002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95.220 - </w:t>
            </w:r>
            <w:r w:rsidRPr="009C7E5C">
              <w:rPr>
                <w:rFonts w:ascii="Arial" w:hAnsi="Arial" w:cs="Arial"/>
                <w:color w:val="000000"/>
                <w:sz w:val="20"/>
                <w:szCs w:val="20"/>
              </w:rPr>
              <w:t>Réparation d'appareils électroménagers et d'équipements pour la maison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7E5C">
              <w:rPr>
                <w:rFonts w:ascii="Arial" w:hAnsi="Arial" w:cs="Arial"/>
                <w:color w:val="000000"/>
                <w:sz w:val="20"/>
                <w:szCs w:val="20"/>
              </w:rPr>
              <w:t>et le jardin</w:t>
            </w:r>
          </w:p>
        </w:tc>
      </w:tr>
      <w:tr w:rsidR="00E44882" w:rsidRPr="00767F57" w14:paraId="380758FA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D4B87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95.230 - </w:t>
            </w:r>
            <w:r w:rsidRPr="009C7E5C">
              <w:rPr>
                <w:rFonts w:ascii="Arial" w:hAnsi="Arial" w:cs="Arial"/>
                <w:color w:val="000000"/>
                <w:sz w:val="20"/>
                <w:szCs w:val="20"/>
              </w:rPr>
              <w:t>Réparation de chaussures et d'articles en cuir</w:t>
            </w:r>
          </w:p>
        </w:tc>
      </w:tr>
      <w:tr w:rsidR="00E44882" w:rsidRPr="00767F57" w14:paraId="06D563E3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D4DFC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95.240 - </w:t>
            </w:r>
            <w:r w:rsidRPr="009C7E5C">
              <w:rPr>
                <w:rFonts w:ascii="Arial" w:hAnsi="Arial" w:cs="Arial"/>
                <w:color w:val="000000"/>
                <w:sz w:val="20"/>
                <w:szCs w:val="20"/>
              </w:rPr>
              <w:t>Réparation de meubles et d'équipements du foyer</w:t>
            </w:r>
          </w:p>
        </w:tc>
      </w:tr>
      <w:tr w:rsidR="00E44882" w:rsidRPr="00767F57" w14:paraId="3108ED4C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5BCCD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95.250 - </w:t>
            </w:r>
            <w:r w:rsidRPr="009C7E5C">
              <w:rPr>
                <w:rFonts w:ascii="Arial" w:hAnsi="Arial" w:cs="Arial"/>
                <w:color w:val="000000"/>
                <w:sz w:val="20"/>
                <w:szCs w:val="20"/>
              </w:rPr>
              <w:t>Réparation d'articles d'horlogerie et de bijouterie</w:t>
            </w:r>
          </w:p>
        </w:tc>
      </w:tr>
      <w:tr w:rsidR="00E44882" w:rsidRPr="00767F57" w14:paraId="769EE3D1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45ADF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95.290 - </w:t>
            </w:r>
            <w:r w:rsidRPr="009C7E5C">
              <w:rPr>
                <w:rFonts w:ascii="Arial" w:hAnsi="Arial" w:cs="Arial"/>
                <w:color w:val="000000"/>
                <w:sz w:val="20"/>
                <w:szCs w:val="20"/>
              </w:rPr>
              <w:t>Réparation d'autres biens personnels et domestiques</w:t>
            </w:r>
          </w:p>
        </w:tc>
      </w:tr>
      <w:tr w:rsidR="00E44882" w:rsidRPr="00767F57" w14:paraId="59AC3FCF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6BBB7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96.093 - </w:t>
            </w:r>
            <w:r w:rsidRPr="009C7E5C">
              <w:rPr>
                <w:rFonts w:ascii="Arial" w:hAnsi="Arial" w:cs="Arial"/>
                <w:color w:val="000000"/>
                <w:sz w:val="20"/>
                <w:szCs w:val="20"/>
              </w:rPr>
              <w:t>Services de soins autres que vétérinaires pour animaux de compagnie</w:t>
            </w:r>
          </w:p>
        </w:tc>
      </w:tr>
      <w:tr w:rsidR="00E44882" w:rsidRPr="00767F57" w14:paraId="1217DCF4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8CA5B" w14:textId="77777777" w:rsidR="00E44882" w:rsidRPr="00767F57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96.094 - </w:t>
            </w:r>
            <w:r w:rsidRPr="009C7E5C">
              <w:rPr>
                <w:rFonts w:ascii="Arial" w:hAnsi="Arial" w:cs="Arial"/>
                <w:color w:val="000000"/>
                <w:sz w:val="20"/>
                <w:szCs w:val="20"/>
              </w:rPr>
              <w:t>Activités de dressage pour animaux de compagnie</w:t>
            </w:r>
          </w:p>
        </w:tc>
      </w:tr>
      <w:tr w:rsidR="00E44882" w:rsidRPr="002038F3" w14:paraId="42959C4D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43297" w14:textId="77777777" w:rsidR="00E44882" w:rsidRPr="002038F3" w:rsidRDefault="00E44882" w:rsidP="008522BA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96.095 - </w:t>
            </w:r>
            <w:r w:rsidRPr="009C7E5C">
              <w:rPr>
                <w:rFonts w:ascii="Arial" w:hAnsi="Arial" w:cs="Arial"/>
                <w:color w:val="000000"/>
                <w:sz w:val="20"/>
                <w:szCs w:val="20"/>
              </w:rPr>
              <w:t>Hébergement d'animaux de compagnie</w:t>
            </w:r>
          </w:p>
        </w:tc>
      </w:tr>
      <w:tr w:rsidR="00E44882" w14:paraId="31176C5F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A20D3" w14:textId="77777777" w:rsidR="00E44882" w:rsidRPr="00E44882" w:rsidRDefault="00E44882" w:rsidP="00E44882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882">
              <w:rPr>
                <w:rFonts w:ascii="Arial" w:hAnsi="Arial" w:cs="Arial"/>
                <w:color w:val="000000"/>
                <w:sz w:val="20"/>
                <w:szCs w:val="20"/>
              </w:rPr>
              <w:t>96.021 – Coiffure</w:t>
            </w:r>
          </w:p>
          <w:p w14:paraId="33E9F2E1" w14:textId="77777777" w:rsidR="00E44882" w:rsidRPr="00E44882" w:rsidRDefault="00E44882" w:rsidP="00E44882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4882" w14:paraId="70DF2A81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53431" w14:textId="77777777" w:rsidR="00E44882" w:rsidRPr="00E44882" w:rsidRDefault="00E44882" w:rsidP="00E44882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882">
              <w:rPr>
                <w:rFonts w:ascii="Arial" w:hAnsi="Arial" w:cs="Arial"/>
                <w:color w:val="000000"/>
                <w:sz w:val="20"/>
                <w:szCs w:val="20"/>
              </w:rPr>
              <w:t>96.022 – Soins de beauté</w:t>
            </w:r>
          </w:p>
          <w:p w14:paraId="5ED01C6B" w14:textId="77777777" w:rsidR="00E44882" w:rsidRPr="00E44882" w:rsidRDefault="00E44882" w:rsidP="00E44882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4882" w14:paraId="3DA3D041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E9DCF" w14:textId="77777777" w:rsidR="00E44882" w:rsidRPr="00E44882" w:rsidRDefault="00E44882" w:rsidP="00E44882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882">
              <w:rPr>
                <w:rFonts w:ascii="Arial" w:hAnsi="Arial" w:cs="Arial"/>
                <w:color w:val="000000"/>
                <w:sz w:val="20"/>
                <w:szCs w:val="20"/>
              </w:rPr>
              <w:t>96.040 – Entretien corporel</w:t>
            </w:r>
          </w:p>
          <w:p w14:paraId="7AA8ED48" w14:textId="77777777" w:rsidR="00E44882" w:rsidRPr="00E44882" w:rsidRDefault="00E44882" w:rsidP="00E44882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4882" w14:paraId="4FDD81FD" w14:textId="77777777" w:rsidTr="00E4488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91312" w14:textId="77777777" w:rsidR="00E44882" w:rsidRPr="00E44882" w:rsidRDefault="00E44882" w:rsidP="00E44882">
            <w:pPr>
              <w:spacing w:line="276" w:lineRule="auto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882">
              <w:rPr>
                <w:rFonts w:ascii="Arial" w:hAnsi="Arial" w:cs="Arial"/>
                <w:color w:val="000000"/>
                <w:sz w:val="20"/>
                <w:szCs w:val="20"/>
              </w:rPr>
              <w:t>96.092 – Services de tatouage et de piercing</w:t>
            </w:r>
          </w:p>
        </w:tc>
      </w:tr>
    </w:tbl>
    <w:p w14:paraId="7FD0A8B0" w14:textId="77777777" w:rsidR="00E44882" w:rsidRPr="00E44882" w:rsidRDefault="00E44882" w:rsidP="00E44882"/>
    <w:sectPr w:rsidR="00E44882" w:rsidRPr="00E4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37F37" w14:textId="77777777" w:rsidR="00E44882" w:rsidRDefault="00E44882" w:rsidP="00E44882">
      <w:r>
        <w:separator/>
      </w:r>
    </w:p>
  </w:endnote>
  <w:endnote w:type="continuationSeparator" w:id="0">
    <w:p w14:paraId="16288670" w14:textId="77777777" w:rsidR="00E44882" w:rsidRDefault="00E44882" w:rsidP="00E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498E0" w14:textId="77777777" w:rsidR="00E44882" w:rsidRDefault="00E44882" w:rsidP="00E44882">
      <w:r>
        <w:separator/>
      </w:r>
    </w:p>
  </w:footnote>
  <w:footnote w:type="continuationSeparator" w:id="0">
    <w:p w14:paraId="795BB25C" w14:textId="77777777" w:rsidR="00E44882" w:rsidRDefault="00E44882" w:rsidP="00E44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82"/>
    <w:rsid w:val="00183E12"/>
    <w:rsid w:val="006F7B5F"/>
    <w:rsid w:val="00E4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75FF"/>
  <w15:chartTrackingRefBased/>
  <w15:docId w15:val="{3346A4FA-AA75-45AC-B2AE-A60863EC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88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48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4882"/>
  </w:style>
  <w:style w:type="paragraph" w:styleId="Pieddepage">
    <w:name w:val="footer"/>
    <w:basedOn w:val="Normal"/>
    <w:link w:val="PieddepageCar"/>
    <w:uiPriority w:val="99"/>
    <w:unhideWhenUsed/>
    <w:rsid w:val="00E448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45E648CE4C345AB1D758B75255FAC" ma:contentTypeVersion="13" ma:contentTypeDescription="Create a new document." ma:contentTypeScope="" ma:versionID="466999e7568a8fe920970ac4a7f94e97">
  <xsd:schema xmlns:xsd="http://www.w3.org/2001/XMLSchema" xmlns:xs="http://www.w3.org/2001/XMLSchema" xmlns:p="http://schemas.microsoft.com/office/2006/metadata/properties" xmlns:ns3="eaa9e59f-b0a0-4177-889c-d8511d9ded0a" xmlns:ns4="d0d36f1d-b1a9-42bf-ba19-8f0ea651b272" targetNamespace="http://schemas.microsoft.com/office/2006/metadata/properties" ma:root="true" ma:fieldsID="89c3cd265886a0b93f871231e0833d9f" ns3:_="" ns4:_="">
    <xsd:import namespace="eaa9e59f-b0a0-4177-889c-d8511d9ded0a"/>
    <xsd:import namespace="d0d36f1d-b1a9-42bf-ba19-8f0ea651b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9e59f-b0a0-4177-889c-d8511d9d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6f1d-b1a9-42bf-ba19-8f0ea651b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15F23-28D1-4FBB-BED5-9889D3DDB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9e59f-b0a0-4177-889c-d8511d9ded0a"/>
    <ds:schemaRef ds:uri="d0d36f1d-b1a9-42bf-ba19-8f0ea651b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EC60B-0C9F-464B-AE0B-92526BED1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28758-D047-4FDC-94D9-16DB94FFA386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0d36f1d-b1a9-42bf-ba19-8f0ea651b272"/>
    <ds:schemaRef ds:uri="http://www.w3.org/XML/1998/namespace"/>
    <ds:schemaRef ds:uri="eaa9e59f-b0a0-4177-889c-d8511d9ded0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779</Words>
  <Characters>4233</Characters>
  <Application>Microsoft Office Word</Application>
  <DocSecurity>0</DocSecurity>
  <Lines>70</Lines>
  <Paragraphs>27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ROELENS Nicolas</dc:creator>
  <cp:keywords/>
  <dc:description/>
  <cp:lastModifiedBy>ROELENS Nicolas</cp:lastModifiedBy>
  <cp:revision>1</cp:revision>
  <dcterms:created xsi:type="dcterms:W3CDTF">2021-06-04T07:03:00Z</dcterms:created>
  <dcterms:modified xsi:type="dcterms:W3CDTF">2021-06-04T07:11:00Z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0x010100D4845E648CE4C345AB1D758B75255FAC</vt:lpwstr>
  </property>
</Properties>
</file>